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96CF" w14:textId="5D685DF4" w:rsidR="00A478C2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Скоро, скоро </w:t>
      </w:r>
      <w:r w:rsidR="00A478C2" w:rsidRPr="0095139D">
        <w:rPr>
          <w:rFonts w:cstheme="minorHAnsi"/>
          <w:sz w:val="24"/>
          <w:szCs w:val="24"/>
        </w:rPr>
        <w:t>Новый год</w:t>
      </w:r>
      <w:r w:rsidR="008124C6" w:rsidRPr="0095139D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с</w:t>
      </w:r>
      <w:r w:rsidR="00A478C2" w:rsidRPr="0095139D">
        <w:rPr>
          <w:rFonts w:cstheme="minorHAnsi"/>
          <w:sz w:val="24"/>
          <w:szCs w:val="24"/>
        </w:rPr>
        <w:t>алюты,</w:t>
      </w:r>
      <w:r>
        <w:rPr>
          <w:rFonts w:cstheme="minorHAnsi"/>
          <w:sz w:val="24"/>
          <w:szCs w:val="24"/>
        </w:rPr>
        <w:t xml:space="preserve"> ёлка</w:t>
      </w:r>
      <w:r w:rsidR="00A478C2" w:rsidRPr="0095139D">
        <w:rPr>
          <w:rFonts w:cstheme="minorHAnsi"/>
          <w:sz w:val="24"/>
          <w:szCs w:val="24"/>
        </w:rPr>
        <w:t>, разносолы на столе</w:t>
      </w:r>
      <w:r>
        <w:rPr>
          <w:rFonts w:cstheme="minorHAnsi"/>
          <w:sz w:val="24"/>
          <w:szCs w:val="24"/>
        </w:rPr>
        <w:t>… такие понятные и приятные ч</w:t>
      </w:r>
      <w:r w:rsidR="00A478C2" w:rsidRPr="0095139D">
        <w:rPr>
          <w:rFonts w:cstheme="minorHAnsi"/>
          <w:sz w:val="24"/>
          <w:szCs w:val="24"/>
        </w:rPr>
        <w:t>еловеческие радости</w:t>
      </w:r>
      <w:r>
        <w:rPr>
          <w:rFonts w:cstheme="minorHAnsi"/>
          <w:sz w:val="24"/>
          <w:szCs w:val="24"/>
        </w:rPr>
        <w:t xml:space="preserve"> могут стать серьезной проблемой для наших домашн</w:t>
      </w:r>
      <w:r w:rsidR="00A478C2" w:rsidRPr="0095139D">
        <w:rPr>
          <w:rFonts w:cstheme="minorHAnsi"/>
          <w:sz w:val="24"/>
          <w:szCs w:val="24"/>
        </w:rPr>
        <w:t>их животных.</w:t>
      </w:r>
    </w:p>
    <w:p w14:paraId="559D769C" w14:textId="4C17DC62" w:rsidR="00A478C2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Какие опасности таит главный зимний праздник и как уберечь своих любимцев от внепланового визита к врачу</w:t>
      </w:r>
      <w:r w:rsidR="0095139D">
        <w:rPr>
          <w:rFonts w:cstheme="minorHAnsi"/>
          <w:sz w:val="24"/>
          <w:szCs w:val="24"/>
        </w:rPr>
        <w:t xml:space="preserve"> </w:t>
      </w:r>
      <w:r w:rsidR="001E2979">
        <w:rPr>
          <w:rFonts w:cstheme="minorHAnsi"/>
          <w:sz w:val="24"/>
          <w:szCs w:val="24"/>
        </w:rPr>
        <w:t xml:space="preserve">- </w:t>
      </w:r>
      <w:r w:rsidR="0095139D">
        <w:rPr>
          <w:rFonts w:cstheme="minorHAnsi"/>
          <w:sz w:val="24"/>
          <w:szCs w:val="24"/>
        </w:rPr>
        <w:t>в материале по статьям ветеринарных клиник «Колибри» и «Центр»</w:t>
      </w:r>
    </w:p>
    <w:p w14:paraId="14DC25B4" w14:textId="77777777" w:rsidR="00A478C2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ascii="Segoe UI Symbol" w:hAnsi="Segoe UI Symbol" w:cs="Segoe UI Symbol"/>
          <w:sz w:val="24"/>
          <w:szCs w:val="24"/>
        </w:rPr>
        <w:t>⠀</w:t>
      </w:r>
    </w:p>
    <w:p w14:paraId="5C9F1480" w14:textId="001806DF" w:rsidR="00A478C2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A478C2" w:rsidRPr="0095139D">
        <w:rPr>
          <w:rFonts w:cstheme="minorHAnsi"/>
          <w:sz w:val="24"/>
          <w:szCs w:val="24"/>
        </w:rPr>
        <w:t>Праздничный стол</w:t>
      </w:r>
    </w:p>
    <w:p w14:paraId="4E1031D8" w14:textId="19F5E7BC" w:rsidR="00A478C2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 xml:space="preserve">Когда вокруг такая классная атмосфера, наготовлено столько вкусного, а любимец кладет голову на колено и печально заглядывает в глаза, даже самые дисциплинированные хозяева могут не устоять. </w:t>
      </w:r>
    </w:p>
    <w:p w14:paraId="5E551797" w14:textId="323EE214" w:rsidR="00A478C2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Просто помните, такие угощения могут привести к запорам, поносам и рвоте. И тогда</w:t>
      </w:r>
      <w:r w:rsidR="00EB6CC3">
        <w:rPr>
          <w:rFonts w:cstheme="minorHAnsi"/>
          <w:sz w:val="24"/>
          <w:szCs w:val="24"/>
        </w:rPr>
        <w:t>,</w:t>
      </w:r>
      <w:r w:rsidRPr="0095139D">
        <w:rPr>
          <w:rFonts w:cstheme="minorHAnsi"/>
          <w:sz w:val="24"/>
          <w:szCs w:val="24"/>
        </w:rPr>
        <w:t xml:space="preserve"> вместо беззаботных каникул перед телевизором, вы проведёте их в компании капельниц и уколов. Так себе перспектива, </w:t>
      </w:r>
      <w:r w:rsidR="001B5E85">
        <w:rPr>
          <w:rFonts w:cstheme="minorHAnsi"/>
          <w:sz w:val="24"/>
          <w:szCs w:val="24"/>
        </w:rPr>
        <w:t>согласны</w:t>
      </w:r>
      <w:r w:rsidRPr="0095139D">
        <w:rPr>
          <w:rFonts w:cstheme="minorHAnsi"/>
          <w:sz w:val="24"/>
          <w:szCs w:val="24"/>
        </w:rPr>
        <w:t>?</w:t>
      </w:r>
    </w:p>
    <w:p w14:paraId="1735D876" w14:textId="0DEB7A91" w:rsidR="008124C6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 xml:space="preserve">Тем более, если у </w:t>
      </w:r>
      <w:r w:rsidR="00EB6CC3">
        <w:rPr>
          <w:rFonts w:cstheme="minorHAnsi"/>
          <w:sz w:val="24"/>
          <w:szCs w:val="24"/>
        </w:rPr>
        <w:t>собаки у</w:t>
      </w:r>
      <w:r w:rsidRPr="0095139D">
        <w:rPr>
          <w:rFonts w:cstheme="minorHAnsi"/>
          <w:sz w:val="24"/>
          <w:szCs w:val="24"/>
        </w:rPr>
        <w:t xml:space="preserve">же есть проблемы с ЖКТ. Таким "хроникам" любой кусочек </w:t>
      </w:r>
      <w:r w:rsidR="00DE4898" w:rsidRPr="0095139D">
        <w:rPr>
          <w:rFonts w:cstheme="minorHAnsi"/>
          <w:sz w:val="24"/>
          <w:szCs w:val="24"/>
        </w:rPr>
        <w:t>с</w:t>
      </w:r>
      <w:r w:rsidRPr="0095139D">
        <w:rPr>
          <w:rFonts w:cstheme="minorHAnsi"/>
          <w:sz w:val="24"/>
          <w:szCs w:val="24"/>
        </w:rPr>
        <w:t xml:space="preserve">о стола категорически противопоказан. </w:t>
      </w:r>
      <w:r w:rsidR="008124C6" w:rsidRPr="0095139D">
        <w:rPr>
          <w:rFonts w:cstheme="minorHAnsi"/>
          <w:sz w:val="24"/>
          <w:szCs w:val="24"/>
        </w:rPr>
        <w:t>Напоминаем, что собаки – не люди. Им по природе совершенно не требуется пищевое разнообразие. А из-за особенностей их метаболизма еда с человеческого стола может стать для них смертельным ядом</w:t>
      </w:r>
    </w:p>
    <w:p w14:paraId="5F891BB5" w14:textId="5B423D48" w:rsidR="008124C6" w:rsidRPr="0095139D" w:rsidRDefault="008124C6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Приведем далеко не полный список продуктов, опасных для ваших домашних питомцев:</w:t>
      </w:r>
    </w:p>
    <w:p w14:paraId="29F8CBE4" w14:textId="1DC9D4E9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Алкоголь;</w:t>
      </w:r>
    </w:p>
    <w:p w14:paraId="48B2BB33" w14:textId="62F9A604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Кости от рыбы, птицы;</w:t>
      </w:r>
    </w:p>
    <w:p w14:paraId="0BC47769" w14:textId="1E62CA36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Шоколад, какао, кофе, чай;</w:t>
      </w:r>
    </w:p>
    <w:p w14:paraId="0B25AF7F" w14:textId="4EF43C87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Лук и чеснок (сырой, жареный, варенный);</w:t>
      </w:r>
    </w:p>
    <w:p w14:paraId="3FCA3F07" w14:textId="2907BD2B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 xml:space="preserve">Колбасы, сосиски, сардельки, сыр, </w:t>
      </w:r>
      <w:r w:rsidR="006C3F97">
        <w:rPr>
          <w:rFonts w:cstheme="minorHAnsi"/>
          <w:sz w:val="24"/>
          <w:szCs w:val="24"/>
        </w:rPr>
        <w:t>маринады</w:t>
      </w:r>
      <w:r w:rsidR="008124C6" w:rsidRPr="0095139D">
        <w:rPr>
          <w:rFonts w:cstheme="minorHAnsi"/>
          <w:sz w:val="24"/>
          <w:szCs w:val="24"/>
        </w:rPr>
        <w:t xml:space="preserve">, а также </w:t>
      </w:r>
      <w:r w:rsidR="006C3F97">
        <w:rPr>
          <w:rFonts w:cstheme="minorHAnsi"/>
          <w:sz w:val="24"/>
          <w:szCs w:val="24"/>
        </w:rPr>
        <w:t xml:space="preserve">любые </w:t>
      </w:r>
      <w:r w:rsidR="00EB6CC3">
        <w:rPr>
          <w:rFonts w:cstheme="minorHAnsi"/>
          <w:sz w:val="24"/>
          <w:szCs w:val="24"/>
        </w:rPr>
        <w:t xml:space="preserve">другие </w:t>
      </w:r>
      <w:r w:rsidR="008124C6" w:rsidRPr="0095139D">
        <w:rPr>
          <w:rFonts w:cstheme="minorHAnsi"/>
          <w:sz w:val="24"/>
          <w:szCs w:val="24"/>
        </w:rPr>
        <w:t>продукты, содержащие пряности</w:t>
      </w:r>
      <w:r w:rsidR="00EB6CC3">
        <w:rPr>
          <w:rFonts w:cstheme="minorHAnsi"/>
          <w:sz w:val="24"/>
          <w:szCs w:val="24"/>
        </w:rPr>
        <w:t xml:space="preserve"> и соль</w:t>
      </w:r>
      <w:r w:rsidR="008124C6" w:rsidRPr="0095139D">
        <w:rPr>
          <w:rFonts w:cstheme="minorHAnsi"/>
          <w:sz w:val="24"/>
          <w:szCs w:val="24"/>
        </w:rPr>
        <w:t>;</w:t>
      </w:r>
    </w:p>
    <w:p w14:paraId="4CE0C99B" w14:textId="7267E231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Виноград, изюм;</w:t>
      </w:r>
    </w:p>
    <w:p w14:paraId="66A325E2" w14:textId="165D66D7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Орехи;</w:t>
      </w:r>
    </w:p>
    <w:p w14:paraId="19CCD539" w14:textId="5901F99C" w:rsidR="008124C6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EB6CC3">
        <w:rPr>
          <w:rFonts w:cs="Segoe UI Emoji"/>
          <w:sz w:val="24"/>
          <w:szCs w:val="24"/>
        </w:rPr>
        <w:t xml:space="preserve"> </w:t>
      </w:r>
      <w:r w:rsidR="008124C6" w:rsidRPr="0095139D">
        <w:rPr>
          <w:rFonts w:cstheme="minorHAnsi"/>
          <w:sz w:val="24"/>
          <w:szCs w:val="24"/>
        </w:rPr>
        <w:t>Майонез, горчиц</w:t>
      </w:r>
      <w:r w:rsidR="00EB6CC3">
        <w:rPr>
          <w:rFonts w:cstheme="minorHAnsi"/>
          <w:sz w:val="24"/>
          <w:szCs w:val="24"/>
        </w:rPr>
        <w:t>а</w:t>
      </w:r>
      <w:r w:rsidR="008124C6" w:rsidRPr="0095139D">
        <w:rPr>
          <w:rFonts w:cstheme="minorHAnsi"/>
          <w:sz w:val="24"/>
          <w:szCs w:val="24"/>
        </w:rPr>
        <w:t>, кетчуп...</w:t>
      </w:r>
    </w:p>
    <w:p w14:paraId="61629E5D" w14:textId="7004D7EF" w:rsidR="008124C6" w:rsidRPr="0095139D" w:rsidRDefault="008124C6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Если вы увидели, что питомец что-то съел со стола, нужно дать ему сорбент</w:t>
      </w:r>
      <w:r w:rsidR="006C3F97">
        <w:rPr>
          <w:rFonts w:cstheme="minorHAnsi"/>
          <w:sz w:val="24"/>
          <w:szCs w:val="24"/>
        </w:rPr>
        <w:t xml:space="preserve"> (активированный уголь, энтеросгель, или аналог)</w:t>
      </w:r>
      <w:r w:rsidRPr="0095139D">
        <w:rPr>
          <w:rFonts w:cstheme="minorHAnsi"/>
          <w:sz w:val="24"/>
          <w:szCs w:val="24"/>
        </w:rPr>
        <w:t xml:space="preserve">. </w:t>
      </w:r>
      <w:r w:rsidR="006C3F97">
        <w:rPr>
          <w:rFonts w:cstheme="minorHAnsi"/>
          <w:sz w:val="24"/>
          <w:szCs w:val="24"/>
        </w:rPr>
        <w:t xml:space="preserve">Убедитесь, что сорбент есть в вашей домашней аптечке! </w:t>
      </w:r>
      <w:r w:rsidRPr="0095139D">
        <w:rPr>
          <w:rFonts w:cstheme="minorHAnsi"/>
          <w:sz w:val="24"/>
          <w:szCs w:val="24"/>
        </w:rPr>
        <w:t>Если же начались понос и рвота – ну что, праздник для вас закончился, собирайтесь в ветеринарную клинику. Кстати! Заранее выясните, какие ближайшие к вам клиники работают в новогодние праздники круглосуточно.</w:t>
      </w:r>
    </w:p>
    <w:p w14:paraId="72E4D458" w14:textId="77777777" w:rsidR="0095139D" w:rsidRDefault="0095139D" w:rsidP="0095139D">
      <w:pPr>
        <w:spacing w:after="0" w:line="276" w:lineRule="auto"/>
        <w:rPr>
          <w:rFonts w:cs="Segoe UI Symbol"/>
          <w:sz w:val="24"/>
          <w:szCs w:val="24"/>
        </w:rPr>
      </w:pPr>
    </w:p>
    <w:p w14:paraId="52363D83" w14:textId="77777777" w:rsid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Symbol"/>
          <w:sz w:val="24"/>
          <w:szCs w:val="24"/>
        </w:rPr>
        <w:t>2.</w:t>
      </w:r>
      <w:r w:rsidR="00DE4898" w:rsidRPr="0095139D">
        <w:rPr>
          <w:rFonts w:cstheme="minorHAnsi"/>
          <w:sz w:val="24"/>
          <w:szCs w:val="24"/>
        </w:rPr>
        <w:t xml:space="preserve">Гости </w:t>
      </w:r>
    </w:p>
    <w:p w14:paraId="478EF839" w14:textId="05E2A0D6" w:rsidR="00A478C2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</w:t>
      </w:r>
      <w:r w:rsidR="00DE4898" w:rsidRPr="0095139D">
        <w:rPr>
          <w:rFonts w:cstheme="minorHAnsi"/>
          <w:sz w:val="24"/>
          <w:szCs w:val="24"/>
        </w:rPr>
        <w:t>пасны тем, что любят сходить покурить на лестницу, оставив дверь открытой</w:t>
      </w:r>
      <w:r w:rsidR="008124C6" w:rsidRPr="0095139D">
        <w:rPr>
          <w:rFonts w:cstheme="minorHAnsi"/>
          <w:sz w:val="24"/>
          <w:szCs w:val="24"/>
        </w:rPr>
        <w:t>. Частенько игнорируют просьбы хозяев не давать собаке ничего со стола, особенно после нескольких тостов. Отказываться от них не стоит). Если ваша собака – отчаянная попрошайка, лучше изолируйте её от гостей – ведь ее здоровье для вас важнее их шуточек на этот счёт, не правда ли? Хороший выход – самим пойти в гости. Но работает</w:t>
      </w:r>
      <w:r>
        <w:rPr>
          <w:rFonts w:cstheme="minorHAnsi"/>
          <w:sz w:val="24"/>
          <w:szCs w:val="24"/>
        </w:rPr>
        <w:t>,</w:t>
      </w:r>
      <w:r w:rsidR="008124C6" w:rsidRPr="0095139D">
        <w:rPr>
          <w:rFonts w:cstheme="minorHAnsi"/>
          <w:sz w:val="24"/>
          <w:szCs w:val="24"/>
        </w:rPr>
        <w:t xml:space="preserve"> только если ваша собака спокойно останется дома даже в такой шумный вечер.</w:t>
      </w:r>
    </w:p>
    <w:p w14:paraId="2876B57E" w14:textId="77777777" w:rsidR="0095139D" w:rsidRDefault="0095139D" w:rsidP="0095139D">
      <w:pPr>
        <w:spacing w:after="0" w:line="276" w:lineRule="auto"/>
        <w:rPr>
          <w:rFonts w:cs="Segoe UI Emoji"/>
          <w:sz w:val="24"/>
          <w:szCs w:val="24"/>
        </w:rPr>
      </w:pPr>
    </w:p>
    <w:p w14:paraId="52D57F9E" w14:textId="3D3EACC4" w:rsidR="00A478C2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3. </w:t>
      </w:r>
      <w:r w:rsidR="00A478C2" w:rsidRPr="0095139D">
        <w:rPr>
          <w:rFonts w:cstheme="minorHAnsi"/>
          <w:sz w:val="24"/>
          <w:szCs w:val="24"/>
        </w:rPr>
        <w:t>Ёлка и игрушки</w:t>
      </w:r>
    </w:p>
    <w:p w14:paraId="2599BE26" w14:textId="2DCA3E1C" w:rsidR="00A478C2" w:rsidRPr="0095139D" w:rsidRDefault="002601FF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lastRenderedPageBreak/>
        <w:t>При проглатывании ёлочные игрушки травмируют органы ЖКТ – пищевод, желудок, кишечник. Мишура может вызвать закупорку кишечника. Осколками от разбившегося шарика легко порезать лапу, а электрическая гирлянда может ударить током.</w:t>
      </w:r>
    </w:p>
    <w:p w14:paraId="4DCC225E" w14:textId="31FFEB9F" w:rsidR="00A478C2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Кстати, вы знаете, что живые ёлочки часто обрабатывают гепарином, чтобы подольше сохранить товарный вид?</w:t>
      </w:r>
      <w:r w:rsidR="0093388B">
        <w:rPr>
          <w:rFonts w:cstheme="minorHAnsi"/>
          <w:sz w:val="24"/>
          <w:szCs w:val="24"/>
        </w:rPr>
        <w:t xml:space="preserve"> </w:t>
      </w:r>
      <w:r w:rsidRPr="0095139D">
        <w:rPr>
          <w:rFonts w:cstheme="minorHAnsi"/>
          <w:sz w:val="24"/>
          <w:szCs w:val="24"/>
        </w:rPr>
        <w:t>При попадании в организм это вещество может вызвать острое кровотечение!</w:t>
      </w:r>
      <w:r w:rsidR="0093388B">
        <w:rPr>
          <w:rFonts w:cstheme="minorHAnsi"/>
          <w:sz w:val="24"/>
          <w:szCs w:val="24"/>
        </w:rPr>
        <w:t xml:space="preserve"> </w:t>
      </w:r>
      <w:r w:rsidRPr="0095139D">
        <w:rPr>
          <w:rFonts w:cstheme="minorHAnsi"/>
          <w:sz w:val="24"/>
          <w:szCs w:val="24"/>
        </w:rPr>
        <w:t>Следите, чтобы животные не посягали на лесную красавицу.</w:t>
      </w:r>
      <w:r w:rsidR="002601FF" w:rsidRPr="0095139D">
        <w:rPr>
          <w:rFonts w:cstheme="minorHAnsi"/>
          <w:sz w:val="24"/>
          <w:szCs w:val="24"/>
        </w:rPr>
        <w:t xml:space="preserve"> Тем более, что упавшая на собаку ёлка может сама по себе нанести серьезные травмы.</w:t>
      </w:r>
    </w:p>
    <w:p w14:paraId="2B4F5F92" w14:textId="6C21AF68" w:rsidR="00A478C2" w:rsidRPr="0095139D" w:rsidRDefault="00DE4898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Закрепляйте ёлку «на совесть». Откажитесь от стеклянных украшений. Если собака проглотила украшение – срочно к врачу!</w:t>
      </w:r>
    </w:p>
    <w:p w14:paraId="4B037773" w14:textId="5F0A5137" w:rsidR="0095139D" w:rsidRPr="0095139D" w:rsidRDefault="0095139D" w:rsidP="0095139D">
      <w:pPr>
        <w:spacing w:after="0" w:line="276" w:lineRule="auto"/>
        <w:rPr>
          <w:rFonts w:cs="Segoe UI Emoji"/>
          <w:sz w:val="24"/>
          <w:szCs w:val="24"/>
        </w:rPr>
      </w:pPr>
    </w:p>
    <w:p w14:paraId="1F121B57" w14:textId="710A5FA3" w:rsidR="00A478C2" w:rsidRPr="0095139D" w:rsidRDefault="0095139D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A478C2" w:rsidRPr="0095139D">
        <w:rPr>
          <w:rFonts w:cstheme="minorHAnsi"/>
          <w:sz w:val="24"/>
          <w:szCs w:val="24"/>
        </w:rPr>
        <w:t>Салют</w:t>
      </w:r>
      <w:r>
        <w:rPr>
          <w:rFonts w:cstheme="minorHAnsi"/>
          <w:sz w:val="24"/>
          <w:szCs w:val="24"/>
        </w:rPr>
        <w:t>ы, петарды и т.д.</w:t>
      </w:r>
    </w:p>
    <w:p w14:paraId="0D5A3ED7" w14:textId="1EF471E1" w:rsidR="002601FF" w:rsidRPr="0095139D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Уже за неделю до праздника начинается "канонада". А сразу после, как грибы после дождя, появляются объявления о пропавших собаках.</w:t>
      </w:r>
      <w:r w:rsidR="001B5E85">
        <w:rPr>
          <w:rFonts w:cstheme="minorHAnsi"/>
          <w:sz w:val="24"/>
          <w:szCs w:val="24"/>
        </w:rPr>
        <w:t xml:space="preserve"> </w:t>
      </w:r>
      <w:r w:rsidRPr="0095139D">
        <w:rPr>
          <w:rFonts w:cstheme="minorHAnsi"/>
          <w:sz w:val="24"/>
          <w:szCs w:val="24"/>
        </w:rPr>
        <w:t xml:space="preserve">Каким бы послушным и дисциплинированным не был ваш </w:t>
      </w:r>
      <w:r w:rsidR="001B5E85">
        <w:rPr>
          <w:rFonts w:cstheme="minorHAnsi"/>
          <w:sz w:val="24"/>
          <w:szCs w:val="24"/>
        </w:rPr>
        <w:t>пе</w:t>
      </w:r>
      <w:r w:rsidRPr="0095139D">
        <w:rPr>
          <w:rFonts w:cstheme="minorHAnsi"/>
          <w:sz w:val="24"/>
          <w:szCs w:val="24"/>
        </w:rPr>
        <w:t xml:space="preserve">с, паника - состояние непредсказуемое и неуправляемое. </w:t>
      </w:r>
      <w:r w:rsidR="001B5E85" w:rsidRPr="001B5E85">
        <w:rPr>
          <w:rFonts w:cstheme="minorHAnsi"/>
          <w:sz w:val="24"/>
          <w:szCs w:val="24"/>
        </w:rPr>
        <w:t xml:space="preserve">Взрывы пиротехники на улицах являются сильнейшим звуковым раздражителем для чувствительного слуха собаки. Услышав взрыв, собака может сорваться с поводка и убежать в неизвестном направлении. </w:t>
      </w:r>
      <w:r w:rsidR="002601FF" w:rsidRPr="0095139D">
        <w:rPr>
          <w:rFonts w:cstheme="minorHAnsi"/>
          <w:sz w:val="24"/>
          <w:szCs w:val="24"/>
        </w:rPr>
        <w:t>Кроме этого, собака может принять упавшую петарду за игрушку и получить травму. Да и привычный бенгальский огонь не так безвреден, как кажется – сунувшая в него нос собака получит ожог.</w:t>
      </w:r>
    </w:p>
    <w:p w14:paraId="2F5DBEA3" w14:textId="777D75FD" w:rsidR="00DA3734" w:rsidRPr="0095139D" w:rsidRDefault="00DA3734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Опознать стрессовое состояние можно по следующим поведенческим нарушениям:</w:t>
      </w:r>
    </w:p>
    <w:p w14:paraId="3A673454" w14:textId="2ECEB7EE" w:rsidR="00DA3734" w:rsidRPr="0095139D" w:rsidRDefault="001B5E85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A3734" w:rsidRPr="0095139D">
        <w:rPr>
          <w:rFonts w:cstheme="minorHAnsi"/>
          <w:sz w:val="24"/>
          <w:szCs w:val="24"/>
        </w:rPr>
        <w:t>Отказ от прогулок, страх выходить из дома, дрожь, скуление, животное прячется.</w:t>
      </w:r>
    </w:p>
    <w:p w14:paraId="244F4E70" w14:textId="0CD6FDAE" w:rsidR="00DA3734" w:rsidRPr="0095139D" w:rsidRDefault="001B5E85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 xml:space="preserve">- </w:t>
      </w:r>
      <w:r w:rsidR="00DA3734" w:rsidRPr="0095139D">
        <w:rPr>
          <w:rFonts w:cstheme="minorHAnsi"/>
          <w:sz w:val="24"/>
          <w:szCs w:val="24"/>
        </w:rPr>
        <w:t>Отказ справлять естественные потребности во время прогулок.</w:t>
      </w:r>
    </w:p>
    <w:p w14:paraId="161BC16D" w14:textId="77777777" w:rsidR="001B5E85" w:rsidRDefault="001B5E85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="Segoe UI Emoji"/>
          <w:sz w:val="24"/>
          <w:szCs w:val="24"/>
        </w:rPr>
        <w:t>-</w:t>
      </w:r>
      <w:r w:rsidR="00DA3734" w:rsidRPr="0095139D">
        <w:rPr>
          <w:rFonts w:cstheme="minorHAnsi"/>
          <w:sz w:val="24"/>
          <w:szCs w:val="24"/>
        </w:rPr>
        <w:t>Возможно снижение аппетита, либо длительный отказ от корма.</w:t>
      </w:r>
    </w:p>
    <w:p w14:paraId="434ED2D0" w14:textId="314A9AA7" w:rsidR="002601FF" w:rsidRPr="0095139D" w:rsidRDefault="001B5E85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A3734" w:rsidRPr="0095139D">
        <w:rPr>
          <w:rFonts w:cstheme="minorHAnsi"/>
          <w:sz w:val="24"/>
          <w:szCs w:val="24"/>
        </w:rPr>
        <w:t>Возможна немотивированная агрессия.</w:t>
      </w:r>
    </w:p>
    <w:p w14:paraId="3BA52A01" w14:textId="58E9BCE7" w:rsidR="002601FF" w:rsidRPr="0095139D" w:rsidRDefault="002601FF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 xml:space="preserve">Не подходите с собакой близко к местам запуска «салютов». Гуляйте на поводке. Проверьте наличие адресника. Если </w:t>
      </w:r>
      <w:r w:rsidR="005439B7">
        <w:rPr>
          <w:rFonts w:cstheme="minorHAnsi"/>
          <w:sz w:val="24"/>
          <w:szCs w:val="24"/>
        </w:rPr>
        <w:t>это не первый Новый год для вашего пса и вы уже знаете, что он</w:t>
      </w:r>
      <w:r w:rsidRPr="0095139D">
        <w:rPr>
          <w:rFonts w:cstheme="minorHAnsi"/>
          <w:sz w:val="24"/>
          <w:szCs w:val="24"/>
        </w:rPr>
        <w:t xml:space="preserve"> сильно </w:t>
      </w:r>
      <w:r w:rsidR="00DA3734" w:rsidRPr="0095139D">
        <w:rPr>
          <w:rFonts w:cstheme="minorHAnsi"/>
          <w:sz w:val="24"/>
          <w:szCs w:val="24"/>
        </w:rPr>
        <w:t>пугается,</w:t>
      </w:r>
      <w:r w:rsidRPr="0095139D">
        <w:rPr>
          <w:rFonts w:cstheme="minorHAnsi"/>
          <w:sz w:val="24"/>
          <w:szCs w:val="24"/>
        </w:rPr>
        <w:t xml:space="preserve"> заранее</w:t>
      </w:r>
      <w:r w:rsidR="00DA3734" w:rsidRPr="0095139D">
        <w:rPr>
          <w:rFonts w:cstheme="minorHAnsi"/>
          <w:sz w:val="24"/>
          <w:szCs w:val="24"/>
        </w:rPr>
        <w:t xml:space="preserve"> п</w:t>
      </w:r>
      <w:r w:rsidRPr="0095139D">
        <w:rPr>
          <w:rFonts w:cstheme="minorHAnsi"/>
          <w:sz w:val="24"/>
          <w:szCs w:val="24"/>
        </w:rPr>
        <w:t>осоветуйтесь с ветеринаром насчёт успокоительных средств. Заранее</w:t>
      </w:r>
      <w:r w:rsidR="001B5E85">
        <w:rPr>
          <w:rFonts w:cstheme="minorHAnsi"/>
          <w:sz w:val="24"/>
          <w:szCs w:val="24"/>
        </w:rPr>
        <w:t>! П</w:t>
      </w:r>
      <w:r w:rsidRPr="0095139D">
        <w:rPr>
          <w:rFonts w:cstheme="minorHAnsi"/>
          <w:sz w:val="24"/>
          <w:szCs w:val="24"/>
        </w:rPr>
        <w:t>отому что многие успокоительные имеют накопительный характер и их надо начинать пить за неделю, а то и больше до праздников.</w:t>
      </w:r>
    </w:p>
    <w:p w14:paraId="26E1F4EA" w14:textId="38788D1A" w:rsidR="00AE3C6F" w:rsidRDefault="00A478C2" w:rsidP="0095139D">
      <w:pPr>
        <w:spacing w:after="0" w:line="276" w:lineRule="auto"/>
        <w:rPr>
          <w:rFonts w:cstheme="minorHAnsi"/>
          <w:sz w:val="24"/>
          <w:szCs w:val="24"/>
        </w:rPr>
      </w:pPr>
      <w:r w:rsidRPr="0095139D">
        <w:rPr>
          <w:rFonts w:cstheme="minorHAnsi"/>
          <w:sz w:val="24"/>
          <w:szCs w:val="24"/>
        </w:rPr>
        <w:t>Ну и, конечно, следите за общим состоянием любимцев, ведь животные "хандрят" не только по праздникам</w:t>
      </w:r>
      <w:r w:rsidR="00CD7EE9">
        <w:rPr>
          <w:rFonts w:cstheme="minorHAnsi"/>
          <w:sz w:val="24"/>
          <w:szCs w:val="24"/>
        </w:rPr>
        <w:t>.»</w:t>
      </w:r>
    </w:p>
    <w:p w14:paraId="31328457" w14:textId="66D692D4" w:rsidR="00CD7EE9" w:rsidRPr="0095139D" w:rsidRDefault="00CD7EE9" w:rsidP="0095139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Счастливого и здорового праздника</w:t>
      </w:r>
      <w:r w:rsidR="007834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 всего </w:t>
      </w:r>
      <w:r w:rsidR="00783431">
        <w:rPr>
          <w:rFonts w:cstheme="minorHAnsi"/>
          <w:sz w:val="24"/>
          <w:szCs w:val="24"/>
        </w:rPr>
        <w:t>2022</w:t>
      </w:r>
      <w:r>
        <w:rPr>
          <w:rFonts w:cstheme="minorHAnsi"/>
          <w:sz w:val="24"/>
          <w:szCs w:val="24"/>
        </w:rPr>
        <w:t xml:space="preserve"> года желает владельцам вельштерьеров </w:t>
      </w:r>
      <w:r w:rsidR="00783431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и не только</w:t>
      </w:r>
      <w:r w:rsidR="00783431">
        <w:rPr>
          <w:rFonts w:cstheme="minorHAnsi"/>
          <w:sz w:val="24"/>
          <w:szCs w:val="24"/>
        </w:rPr>
        <w:t xml:space="preserve"> им)))/</w:t>
      </w:r>
      <w:r>
        <w:rPr>
          <w:rFonts w:cstheme="minorHAnsi"/>
          <w:sz w:val="24"/>
          <w:szCs w:val="24"/>
        </w:rPr>
        <w:t xml:space="preserve"> </w:t>
      </w:r>
      <w:r w:rsidR="00783431" w:rsidRPr="00783431">
        <w:rPr>
          <w:rFonts w:cstheme="minorHAnsi"/>
          <w:b/>
          <w:bCs/>
          <w:sz w:val="24"/>
          <w:szCs w:val="24"/>
        </w:rPr>
        <w:t>Национальный клуб породы вельштерьер!</w:t>
      </w:r>
    </w:p>
    <w:sectPr w:rsidR="00CD7EE9" w:rsidRPr="0095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B"/>
    <w:rsid w:val="001B5E85"/>
    <w:rsid w:val="001E2979"/>
    <w:rsid w:val="002601FF"/>
    <w:rsid w:val="005439B7"/>
    <w:rsid w:val="006C3F97"/>
    <w:rsid w:val="00783431"/>
    <w:rsid w:val="007C7BCB"/>
    <w:rsid w:val="008124C6"/>
    <w:rsid w:val="0087229C"/>
    <w:rsid w:val="008E500A"/>
    <w:rsid w:val="0093388B"/>
    <w:rsid w:val="0095139D"/>
    <w:rsid w:val="00A478C2"/>
    <w:rsid w:val="00AE3C6F"/>
    <w:rsid w:val="00CD7EE9"/>
    <w:rsid w:val="00D12996"/>
    <w:rsid w:val="00DA3734"/>
    <w:rsid w:val="00DE4898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96DB"/>
  <w15:chartTrackingRefBased/>
  <w15:docId w15:val="{81336E03-2B34-4D40-9401-C4B295B7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Шарыгина</dc:creator>
  <cp:keywords/>
  <dc:description/>
  <cp:lastModifiedBy>Ольга А. Шарыгина</cp:lastModifiedBy>
  <cp:revision>13</cp:revision>
  <dcterms:created xsi:type="dcterms:W3CDTF">2021-07-07T09:18:00Z</dcterms:created>
  <dcterms:modified xsi:type="dcterms:W3CDTF">2021-12-13T11:40:00Z</dcterms:modified>
</cp:coreProperties>
</file>